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FA5" w:rsidRDefault="00AD7FA5" w:rsidP="00AB360C">
      <w:pPr>
        <w:contextualSpacing/>
      </w:pPr>
      <w:r>
        <w:t>Attendance:</w:t>
      </w:r>
    </w:p>
    <w:p w:rsidR="00AD7FA5" w:rsidRDefault="00AD7FA5" w:rsidP="00AB360C">
      <w:pPr>
        <w:contextualSpacing/>
      </w:pPr>
      <w:r>
        <w:tab/>
        <w:t>Mr. Walker</w:t>
      </w:r>
    </w:p>
    <w:p w:rsidR="00AD7FA5" w:rsidRDefault="00AD7FA5" w:rsidP="00AB360C">
      <w:pPr>
        <w:contextualSpacing/>
      </w:pPr>
      <w:r>
        <w:tab/>
        <w:t xml:space="preserve">Ms. </w:t>
      </w:r>
      <w:proofErr w:type="spellStart"/>
      <w:r>
        <w:t>Fenner</w:t>
      </w:r>
      <w:proofErr w:type="spellEnd"/>
    </w:p>
    <w:p w:rsidR="00AD7FA5" w:rsidRDefault="00AD7FA5" w:rsidP="00AB360C">
      <w:pPr>
        <w:contextualSpacing/>
      </w:pPr>
      <w:r>
        <w:tab/>
        <w:t>Mr. Roth</w:t>
      </w:r>
    </w:p>
    <w:p w:rsidR="00AD7FA5" w:rsidRDefault="00AD7FA5" w:rsidP="00AB360C">
      <w:pPr>
        <w:contextualSpacing/>
      </w:pPr>
      <w:r>
        <w:tab/>
        <w:t>Mr. Ordorica</w:t>
      </w:r>
    </w:p>
    <w:p w:rsidR="00AD7FA5" w:rsidRDefault="00AD7FA5" w:rsidP="00AB360C">
      <w:pPr>
        <w:contextualSpacing/>
      </w:pPr>
    </w:p>
    <w:p w:rsidR="00AB360C" w:rsidRDefault="00AB360C" w:rsidP="00AB360C">
      <w:pPr>
        <w:pStyle w:val="ListParagraph"/>
        <w:numPr>
          <w:ilvl w:val="0"/>
          <w:numId w:val="1"/>
        </w:numPr>
      </w:pPr>
      <w:r>
        <w:t>Instructional Rounds – March 1</w:t>
      </w:r>
    </w:p>
    <w:p w:rsidR="00AB360C" w:rsidRDefault="00AB360C" w:rsidP="00AB360C">
      <w:pPr>
        <w:pStyle w:val="ListParagraph"/>
        <w:numPr>
          <w:ilvl w:val="1"/>
          <w:numId w:val="1"/>
        </w:numPr>
      </w:pPr>
      <w:r>
        <w:t>Go over New Problem of Practice:  “evidence of Students using SWRL” in order to grapple with rigorous work (see definition of rigor).</w:t>
      </w:r>
    </w:p>
    <w:p w:rsidR="00AB360C" w:rsidRDefault="00AB360C" w:rsidP="00AB360C">
      <w:pPr>
        <w:pStyle w:val="ListParagraph"/>
        <w:numPr>
          <w:ilvl w:val="1"/>
          <w:numId w:val="1"/>
        </w:numPr>
      </w:pPr>
      <w:r>
        <w:t>History Department approves of the definitions.</w:t>
      </w:r>
    </w:p>
    <w:p w:rsidR="00AB360C" w:rsidRDefault="00AB360C" w:rsidP="00AB360C">
      <w:pPr>
        <w:pStyle w:val="ListParagraph"/>
        <w:numPr>
          <w:ilvl w:val="0"/>
          <w:numId w:val="1"/>
        </w:numPr>
      </w:pPr>
      <w:r>
        <w:t>Student Surveys – discussed issues/problems with the survey</w:t>
      </w:r>
    </w:p>
    <w:p w:rsidR="00AB360C" w:rsidRDefault="00AB360C" w:rsidP="00AB360C">
      <w:pPr>
        <w:pStyle w:val="ListParagraph"/>
        <w:numPr>
          <w:ilvl w:val="1"/>
          <w:numId w:val="1"/>
        </w:numPr>
      </w:pPr>
      <w:r>
        <w:t xml:space="preserve">We should email Ms. </w:t>
      </w:r>
      <w:proofErr w:type="spellStart"/>
      <w:r>
        <w:t>Fenner</w:t>
      </w:r>
      <w:proofErr w:type="spellEnd"/>
      <w:r>
        <w:t xml:space="preserve"> with a reflection about the surveys and how they were useful by Monday.</w:t>
      </w:r>
    </w:p>
    <w:p w:rsidR="00AB360C" w:rsidRDefault="00AB360C" w:rsidP="00AB360C">
      <w:pPr>
        <w:pStyle w:val="ListParagraph"/>
        <w:numPr>
          <w:ilvl w:val="0"/>
          <w:numId w:val="1"/>
        </w:numPr>
      </w:pPr>
      <w:r>
        <w:t>Midyears update</w:t>
      </w:r>
    </w:p>
    <w:p w:rsidR="00AB360C" w:rsidRDefault="00AB360C" w:rsidP="00AB360C">
      <w:pPr>
        <w:pStyle w:val="ListParagraph"/>
        <w:numPr>
          <w:ilvl w:val="1"/>
          <w:numId w:val="1"/>
        </w:numPr>
      </w:pPr>
      <w:r>
        <w:t>There are not too many teachers with laptops, so moving them from place to place shouldn’t be too difficult.</w:t>
      </w:r>
    </w:p>
    <w:p w:rsidR="00AB360C" w:rsidRDefault="00AB360C" w:rsidP="00AB360C">
      <w:pPr>
        <w:pStyle w:val="ListParagraph"/>
        <w:numPr>
          <w:ilvl w:val="1"/>
          <w:numId w:val="1"/>
        </w:numPr>
      </w:pPr>
      <w:r>
        <w:t xml:space="preserve">Mr. Ordorica will help Mr. </w:t>
      </w:r>
      <w:proofErr w:type="spellStart"/>
      <w:r>
        <w:t>Mateas</w:t>
      </w:r>
      <w:proofErr w:type="spellEnd"/>
      <w:r>
        <w:t xml:space="preserve"> get set up Monday 6</w:t>
      </w:r>
      <w:r w:rsidRPr="00AB360C">
        <w:rPr>
          <w:vertAlign w:val="superscript"/>
        </w:rPr>
        <w:t>th</w:t>
      </w:r>
      <w:r>
        <w:t>.</w:t>
      </w:r>
    </w:p>
    <w:p w:rsidR="00AB360C" w:rsidRDefault="00AB360C" w:rsidP="00AB360C">
      <w:pPr>
        <w:pStyle w:val="ListParagraph"/>
        <w:numPr>
          <w:ilvl w:val="1"/>
          <w:numId w:val="1"/>
        </w:numPr>
      </w:pPr>
      <w:r>
        <w:t>Mr. Roth attempted to ge</w:t>
      </w:r>
      <w:r w:rsidR="00397410">
        <w:t>t on earlier, and was unable to;</w:t>
      </w:r>
      <w:r>
        <w:t xml:space="preserve"> we have access now.</w:t>
      </w:r>
    </w:p>
    <w:p w:rsidR="00AB360C" w:rsidRDefault="00AB360C" w:rsidP="00AB360C">
      <w:pPr>
        <w:pStyle w:val="ListParagraph"/>
        <w:numPr>
          <w:ilvl w:val="1"/>
          <w:numId w:val="1"/>
        </w:numPr>
      </w:pPr>
      <w:r>
        <w:t>Retain copies of open-responses and collect textbooks.</w:t>
      </w:r>
    </w:p>
    <w:p w:rsidR="00397410" w:rsidRDefault="00AB360C" w:rsidP="00AB360C">
      <w:pPr>
        <w:pStyle w:val="ListParagraph"/>
        <w:numPr>
          <w:ilvl w:val="1"/>
          <w:numId w:val="1"/>
        </w:numPr>
      </w:pPr>
      <w:r>
        <w:t>We discussed the textbook/exam policy.</w:t>
      </w:r>
    </w:p>
    <w:p w:rsidR="00397410" w:rsidRDefault="00397410" w:rsidP="00397410">
      <w:pPr>
        <w:pStyle w:val="ListParagraph"/>
        <w:numPr>
          <w:ilvl w:val="0"/>
          <w:numId w:val="1"/>
        </w:numPr>
      </w:pPr>
      <w:r>
        <w:t xml:space="preserve">Merger </w:t>
      </w:r>
      <w:proofErr w:type="spellStart"/>
      <w:r>
        <w:t>Update</w:t>
      </w:r>
      <w:proofErr w:type="spellEnd"/>
    </w:p>
    <w:p w:rsidR="00397410" w:rsidRDefault="00397410" w:rsidP="00397410">
      <w:pPr>
        <w:pStyle w:val="ListParagraph"/>
        <w:numPr>
          <w:ilvl w:val="1"/>
          <w:numId w:val="1"/>
        </w:numPr>
      </w:pPr>
      <w:proofErr w:type="spellStart"/>
      <w:r>
        <w:t>Powerpoint</w:t>
      </w:r>
      <w:proofErr w:type="spellEnd"/>
      <w:r>
        <w:t xml:space="preserve"> – 4 slides: strengths/weaknesses</w:t>
      </w:r>
    </w:p>
    <w:p w:rsidR="00397410" w:rsidRDefault="00397410" w:rsidP="00397410">
      <w:pPr>
        <w:pStyle w:val="ListParagraph"/>
        <w:numPr>
          <w:ilvl w:val="2"/>
          <w:numId w:val="1"/>
        </w:numPr>
      </w:pPr>
      <w:r>
        <w:t>Curriculum</w:t>
      </w:r>
    </w:p>
    <w:p w:rsidR="00397410" w:rsidRDefault="00397410" w:rsidP="00397410">
      <w:pPr>
        <w:pStyle w:val="ListParagraph"/>
        <w:numPr>
          <w:ilvl w:val="2"/>
          <w:numId w:val="1"/>
        </w:numPr>
      </w:pPr>
      <w:r>
        <w:t>Policies/procedures</w:t>
      </w:r>
    </w:p>
    <w:p w:rsidR="00397410" w:rsidRDefault="00397410" w:rsidP="00397410">
      <w:pPr>
        <w:pStyle w:val="ListParagraph"/>
        <w:numPr>
          <w:ilvl w:val="2"/>
          <w:numId w:val="1"/>
        </w:numPr>
      </w:pPr>
      <w:r>
        <w:t>Leadership and structure</w:t>
      </w:r>
    </w:p>
    <w:p w:rsidR="00397410" w:rsidRDefault="00397410" w:rsidP="00397410">
      <w:pPr>
        <w:pStyle w:val="ListParagraph"/>
        <w:numPr>
          <w:ilvl w:val="2"/>
          <w:numId w:val="1"/>
        </w:numPr>
      </w:pPr>
      <w:r>
        <w:t>Challenges</w:t>
      </w:r>
    </w:p>
    <w:p w:rsidR="00D67BAE" w:rsidRDefault="00D67BAE" w:rsidP="00397410">
      <w:pPr>
        <w:pStyle w:val="ListParagraph"/>
        <w:numPr>
          <w:ilvl w:val="1"/>
          <w:numId w:val="1"/>
        </w:numPr>
      </w:pPr>
      <w:r>
        <w:t>Student Government Meetings</w:t>
      </w:r>
    </w:p>
    <w:p w:rsidR="00D67BAE" w:rsidRDefault="00D67BAE" w:rsidP="00D67BAE">
      <w:pPr>
        <w:pStyle w:val="ListParagraph"/>
        <w:numPr>
          <w:ilvl w:val="2"/>
          <w:numId w:val="1"/>
        </w:numPr>
      </w:pPr>
      <w:r>
        <w:t>Students should get an opportunity to talk about Excel policies and discuss points of difference, but not have authority to make changes.</w:t>
      </w:r>
    </w:p>
    <w:p w:rsidR="00D67BAE" w:rsidRDefault="00D67BAE" w:rsidP="00D67BAE">
      <w:pPr>
        <w:pStyle w:val="ListParagraph"/>
        <w:numPr>
          <w:ilvl w:val="0"/>
          <w:numId w:val="1"/>
        </w:numPr>
      </w:pPr>
      <w:r>
        <w:t>Junior Opportunity to go to Valley Forge: 2 students who are good history students, demonstrate leadership, etc.</w:t>
      </w:r>
    </w:p>
    <w:p w:rsidR="00D67BAE" w:rsidRDefault="00D67BAE" w:rsidP="00D67BAE">
      <w:pPr>
        <w:pStyle w:val="ListParagraph"/>
        <w:numPr>
          <w:ilvl w:val="1"/>
          <w:numId w:val="1"/>
        </w:numPr>
      </w:pPr>
      <w:r>
        <w:t xml:space="preserve">We should email Ms. </w:t>
      </w:r>
      <w:proofErr w:type="spellStart"/>
      <w:r>
        <w:t>Fenner</w:t>
      </w:r>
      <w:proofErr w:type="spellEnd"/>
      <w:r>
        <w:t xml:space="preserve"> names by tomorrow.</w:t>
      </w:r>
    </w:p>
    <w:p w:rsidR="00D67BAE" w:rsidRDefault="00D67BAE" w:rsidP="00D67BAE">
      <w:pPr>
        <w:pStyle w:val="ListParagraph"/>
        <w:numPr>
          <w:ilvl w:val="0"/>
          <w:numId w:val="1"/>
        </w:numPr>
      </w:pPr>
      <w:r>
        <w:t>Language Objectives and CPT visits</w:t>
      </w:r>
    </w:p>
    <w:p w:rsidR="00D67BAE" w:rsidRDefault="00D67BAE" w:rsidP="00D67BAE">
      <w:pPr>
        <w:pStyle w:val="ListParagraph"/>
        <w:numPr>
          <w:ilvl w:val="1"/>
          <w:numId w:val="1"/>
        </w:numPr>
      </w:pPr>
      <w:r>
        <w:t xml:space="preserve">Ms. </w:t>
      </w:r>
      <w:proofErr w:type="spellStart"/>
      <w:r>
        <w:t>Vache</w:t>
      </w:r>
      <w:proofErr w:type="spellEnd"/>
      <w:r>
        <w:t xml:space="preserve"> will be coming to explain language objectives</w:t>
      </w:r>
    </w:p>
    <w:p w:rsidR="00D67BAE" w:rsidRDefault="00D67BAE" w:rsidP="00D67BAE">
      <w:pPr>
        <w:pStyle w:val="ListParagraph"/>
        <w:numPr>
          <w:ilvl w:val="1"/>
          <w:numId w:val="1"/>
        </w:numPr>
      </w:pPr>
      <w:r>
        <w:t>Mr. Smith will also be coming to clarify.</w:t>
      </w:r>
    </w:p>
    <w:p w:rsidR="005C6A6A" w:rsidRDefault="00D67BAE" w:rsidP="005C6A6A">
      <w:pPr>
        <w:pStyle w:val="ListParagraph"/>
        <w:numPr>
          <w:ilvl w:val="0"/>
          <w:numId w:val="1"/>
        </w:numPr>
      </w:pPr>
      <w:r>
        <w:t>NEASC Rubric reminder (due next week!)</w:t>
      </w:r>
    </w:p>
    <w:p w:rsidR="00AB360C" w:rsidRDefault="005C6A6A" w:rsidP="005C6A6A">
      <w:pPr>
        <w:pStyle w:val="ListParagraph"/>
        <w:numPr>
          <w:ilvl w:val="0"/>
          <w:numId w:val="1"/>
        </w:numPr>
      </w:pPr>
      <w:r>
        <w:t xml:space="preserve">ATP – Ms. </w:t>
      </w:r>
      <w:proofErr w:type="spellStart"/>
      <w:r>
        <w:t>Fenner</w:t>
      </w:r>
      <w:proofErr w:type="spellEnd"/>
      <w:r>
        <w:t xml:space="preserve"> </w:t>
      </w:r>
      <w:r w:rsidR="009178F1">
        <w:t>is developing a curriculum: Geography, Economics, Healthcare Reform, War in Iraq and Afghanistan, Geopolitics, maybe add a DBQ</w:t>
      </w:r>
    </w:p>
    <w:sectPr w:rsidR="00AB360C" w:rsidSect="00AB360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74B4F"/>
    <w:multiLevelType w:val="hybridMultilevel"/>
    <w:tmpl w:val="0C3E14DA"/>
    <w:lvl w:ilvl="0" w:tplc="6032E5B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B360C"/>
    <w:rsid w:val="00397410"/>
    <w:rsid w:val="005C6A6A"/>
    <w:rsid w:val="009178F1"/>
    <w:rsid w:val="00AB360C"/>
    <w:rsid w:val="00AD7FA5"/>
    <w:rsid w:val="00D67BA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4E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B36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Excel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Ordorica</dc:creator>
  <cp:keywords/>
  <cp:lastModifiedBy>Daniel Ordorica</cp:lastModifiedBy>
  <cp:revision>3</cp:revision>
  <dcterms:created xsi:type="dcterms:W3CDTF">2011-01-20T15:24:00Z</dcterms:created>
  <dcterms:modified xsi:type="dcterms:W3CDTF">2011-01-20T15:24:00Z</dcterms:modified>
</cp:coreProperties>
</file>